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76" w:rsidRPr="00C25616" w:rsidRDefault="00052376" w:rsidP="00052376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C25616">
        <w:rPr>
          <w:rFonts w:ascii="Times New Roman" w:hAnsi="Times New Roman" w:cs="Times New Roman"/>
          <w:b/>
          <w:bCs/>
          <w:i/>
          <w:iCs/>
          <w:color w:val="000000" w:themeColor="text1"/>
          <w:spacing w:val="-6"/>
          <w:sz w:val="32"/>
          <w:szCs w:val="24"/>
          <w:lang w:val="uk-UA"/>
        </w:rPr>
        <w:t>Фінансове право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Суспільні відносини, що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виникають у процесі фінансо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вої діяльності держави, тобто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відносини з приводу форму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вання, розподілу і використан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ня централізованих і децент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ралізованих фондів грошових коштів, що необхідні державі 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для виконання нею своїх за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вдань </w:t>
      </w:r>
      <w:r w:rsidRPr="00C25616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 xml:space="preserve">і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функцій.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(Предмет фі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нансового права.)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Який метод у фінансово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му праві є основним?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t xml:space="preserve">(Метод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владних приписів.)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План формування та ви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>користання фінансових ре</w:t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t>сурсів для забезпечення за</w:t>
      </w: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вдань і функцій, які здійсню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ються органами державної вла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ди.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(Бюджет.)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Сукупність державного та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місцевих бюджетів утворює...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(бюджетну систему).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Обов'язкові платежі в дер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жавний або місцеві бюджети,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що вносяться фізичними і юри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дичними особами в розмірах та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у строки, передбачені чинним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законодавством.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(Податки.)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Функція, пов'язана з фор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муванням державних доходів.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(Фіскальна.)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Вплив податків на активі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зацію або, навпаки, погіршен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  <w:t>ня ділової активності в країні, на структурні зрушення в еко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номіці.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(Регулятивна функція.)</w:t>
      </w:r>
    </w:p>
    <w:p w:rsidR="00052376" w:rsidRPr="00C25616" w:rsidRDefault="00052376" w:rsidP="00052376">
      <w:pPr>
        <w:numPr>
          <w:ilvl w:val="0"/>
          <w:numId w:val="1"/>
        </w:numPr>
        <w:shd w:val="clear" w:color="auto" w:fill="FFFFFF"/>
        <w:tabs>
          <w:tab w:val="left" w:pos="437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Розподіл доходів юридич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них і фізичних осіб.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(Розподіль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ча функція.)</w:t>
      </w:r>
    </w:p>
    <w:p w:rsidR="00052376" w:rsidRPr="00C25616" w:rsidRDefault="00052376" w:rsidP="00052376">
      <w:pPr>
        <w:shd w:val="clear" w:color="auto" w:fill="FFFFFF"/>
        <w:tabs>
          <w:tab w:val="left" w:pos="494"/>
        </w:tabs>
        <w:ind w:firstLine="2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9.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За об'єктами оподатку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в</w:t>
      </w: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t xml:space="preserve">ання податки поділяються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на...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(прямі й непрямі).</w:t>
      </w:r>
    </w:p>
    <w:p w:rsidR="00052376" w:rsidRPr="00C25616" w:rsidRDefault="00052376" w:rsidP="00052376">
      <w:pPr>
        <w:numPr>
          <w:ilvl w:val="0"/>
          <w:numId w:val="2"/>
        </w:numPr>
        <w:shd w:val="clear" w:color="auto" w:fill="FFFFFF"/>
        <w:tabs>
          <w:tab w:val="left" w:pos="533"/>
        </w:tabs>
        <w:ind w:firstLine="24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Залежно від органу, що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здійснює вилучення та розпо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рядженням податком, остан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  <w:t xml:space="preserve">ні поділяються на...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 xml:space="preserve">(загальні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й місцеві).</w:t>
      </w:r>
    </w:p>
    <w:p w:rsidR="00052376" w:rsidRPr="00C25616" w:rsidRDefault="00052376" w:rsidP="00052376">
      <w:pPr>
        <w:numPr>
          <w:ilvl w:val="0"/>
          <w:numId w:val="2"/>
        </w:numPr>
        <w:shd w:val="clear" w:color="auto" w:fill="FFFFFF"/>
        <w:tabs>
          <w:tab w:val="left" w:pos="533"/>
        </w:tabs>
        <w:ind w:firstLine="240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t xml:space="preserve">Залежно від того, хто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сплачує податки, вони поділя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ються на...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(податки з фізичних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і юридичних осіб).</w:t>
      </w:r>
    </w:p>
    <w:p w:rsidR="00052376" w:rsidRPr="00C25616" w:rsidRDefault="00052376" w:rsidP="00052376">
      <w:pPr>
        <w:numPr>
          <w:ilvl w:val="0"/>
          <w:numId w:val="2"/>
        </w:numPr>
        <w:shd w:val="clear" w:color="auto" w:fill="FFFFFF"/>
        <w:tabs>
          <w:tab w:val="left" w:pos="533"/>
        </w:tabs>
        <w:ind w:firstLine="24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За порядком використан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ня податки поділяються на...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(загальні, спеціальні).</w:t>
      </w:r>
    </w:p>
    <w:p w:rsidR="00052376" w:rsidRPr="00C25616" w:rsidRDefault="00052376" w:rsidP="00052376">
      <w:pPr>
        <w:numPr>
          <w:ilvl w:val="0"/>
          <w:numId w:val="2"/>
        </w:numPr>
        <w:shd w:val="clear" w:color="auto" w:fill="FFFFFF"/>
        <w:tabs>
          <w:tab w:val="left" w:pos="533"/>
        </w:tabs>
        <w:ind w:firstLine="24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Об'єктом оподаткування</w:t>
      </w: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на додану вартість є...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(оборо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ти від реалізації товарів, робіт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і послуг за кожен місяць).</w:t>
      </w:r>
    </w:p>
    <w:p w:rsidR="00052376" w:rsidRPr="00C25616" w:rsidRDefault="00052376" w:rsidP="00052376">
      <w:pPr>
        <w:numPr>
          <w:ilvl w:val="0"/>
          <w:numId w:val="2"/>
        </w:numPr>
        <w:shd w:val="clear" w:color="auto" w:fill="FFFFFF"/>
        <w:tabs>
          <w:tab w:val="left" w:pos="533"/>
        </w:tabs>
        <w:ind w:firstLine="24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Надбавка до ціни товару,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який користується підвищеним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попитом.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(Акцизний збір.)</w:t>
      </w:r>
    </w:p>
    <w:p w:rsidR="00052376" w:rsidRPr="00C25616" w:rsidRDefault="00052376" w:rsidP="00052376">
      <w:pPr>
        <w:shd w:val="clear" w:color="auto" w:fill="FFFFFF"/>
        <w:tabs>
          <w:tab w:val="left" w:pos="638"/>
        </w:tabs>
        <w:ind w:firstLine="23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15.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uk-UA"/>
        </w:rPr>
        <w:t>Непрямі податки на</w:t>
      </w:r>
      <w:r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t>експортно-імпортні товари.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(Мито.)</w:t>
      </w:r>
    </w:p>
    <w:p w:rsidR="00052376" w:rsidRPr="00C25616" w:rsidRDefault="00052376" w:rsidP="00052376">
      <w:pPr>
        <w:numPr>
          <w:ilvl w:val="0"/>
          <w:numId w:val="3"/>
        </w:numPr>
        <w:shd w:val="clear" w:color="auto" w:fill="FFFFFF"/>
        <w:tabs>
          <w:tab w:val="left" w:pos="528"/>
        </w:tabs>
        <w:ind w:firstLine="240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Прямий загальнодержав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ний податок з громадян Украї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ни, іноземців та осіб без грома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 xml:space="preserve">дянства.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(Прибутковий податок</w:t>
      </w:r>
      <w:r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з громадян.)</w:t>
      </w:r>
    </w:p>
    <w:p w:rsidR="00052376" w:rsidRPr="00C25616" w:rsidRDefault="00052376" w:rsidP="00052376">
      <w:pPr>
        <w:numPr>
          <w:ilvl w:val="0"/>
          <w:numId w:val="3"/>
        </w:numPr>
        <w:shd w:val="clear" w:color="auto" w:fill="FFFFFF"/>
        <w:tabs>
          <w:tab w:val="left" w:pos="528"/>
        </w:tabs>
        <w:ind w:firstLine="24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Сукупний оподатковува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ний дохід за календарний рік,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одержаний з різних джерел.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(Об'єкт оподаткування.)</w:t>
      </w:r>
    </w:p>
    <w:p w:rsidR="00052376" w:rsidRPr="00C25616" w:rsidRDefault="00052376" w:rsidP="00052376">
      <w:pPr>
        <w:numPr>
          <w:ilvl w:val="0"/>
          <w:numId w:val="3"/>
        </w:numPr>
        <w:shd w:val="clear" w:color="auto" w:fill="FFFFFF"/>
        <w:tabs>
          <w:tab w:val="left" w:pos="528"/>
        </w:tabs>
        <w:ind w:firstLine="240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Один неоподатковуваний</w:t>
      </w:r>
      <w:r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мінімум становить...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 xml:space="preserve">(17 </w:t>
      </w:r>
      <w:proofErr w:type="spellStart"/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грн</w:t>
      </w:r>
      <w:proofErr w:type="spellEnd"/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).</w:t>
      </w:r>
    </w:p>
    <w:p w:rsidR="00052376" w:rsidRPr="00C25616" w:rsidRDefault="00052376" w:rsidP="00052376">
      <w:pPr>
        <w:numPr>
          <w:ilvl w:val="0"/>
          <w:numId w:val="3"/>
        </w:numPr>
        <w:shd w:val="clear" w:color="auto" w:fill="FFFFFF"/>
        <w:tabs>
          <w:tab w:val="left" w:pos="528"/>
        </w:tabs>
        <w:ind w:firstLine="240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Юридична особа, яка на</w:t>
      </w: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підставі ліцензії (спеціального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дозволу) Національного банку</w:t>
      </w:r>
      <w:r w:rsidR="007B64B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України має право здійснювати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фінансові операції.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(Банк.)</w:t>
      </w:r>
    </w:p>
    <w:p w:rsidR="00052376" w:rsidRPr="00C25616" w:rsidRDefault="00052376" w:rsidP="00052376">
      <w:pPr>
        <w:numPr>
          <w:ilvl w:val="0"/>
          <w:numId w:val="3"/>
        </w:numPr>
        <w:shd w:val="clear" w:color="auto" w:fill="FFFFFF"/>
        <w:tabs>
          <w:tab w:val="left" w:pos="528"/>
        </w:tabs>
        <w:ind w:firstLine="240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Головний банк держави,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або банк банків.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7"/>
          <w:sz w:val="24"/>
          <w:szCs w:val="24"/>
          <w:lang w:val="uk-UA"/>
        </w:rPr>
        <w:t>(Національ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ний банк.)</w:t>
      </w:r>
    </w:p>
    <w:p w:rsidR="00052376" w:rsidRPr="00C25616" w:rsidRDefault="00052376" w:rsidP="00052376">
      <w:pPr>
        <w:shd w:val="clear" w:color="auto" w:fill="FFFFFF"/>
        <w:tabs>
          <w:tab w:val="left" w:pos="595"/>
        </w:tabs>
        <w:ind w:firstLine="23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21.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Система контролю На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ціонального банку України,</w:t>
      </w:r>
      <w:r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спрямована на забезпечення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дотримання банками в процесі</w:t>
      </w: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їх діяльності законодавства Ук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раїни і встановлених норма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тивів.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(Банківський нагляд.)</w:t>
      </w:r>
    </w:p>
    <w:p w:rsidR="00052376" w:rsidRDefault="00052376" w:rsidP="00052376">
      <w:pPr>
        <w:shd w:val="clear" w:color="auto" w:fill="FFFFFF"/>
        <w:rPr>
          <w:rFonts w:ascii="Times New Roman" w:hAnsi="Times New Roman" w:cs="Times New Roman"/>
          <w:b/>
          <w:bCs/>
          <w:i/>
          <w:iCs/>
          <w:color w:val="000000" w:themeColor="text1"/>
          <w:spacing w:val="-8"/>
          <w:sz w:val="24"/>
          <w:szCs w:val="24"/>
          <w:lang w:val="uk-UA"/>
        </w:rPr>
      </w:pPr>
    </w:p>
    <w:p w:rsidR="00052376" w:rsidRDefault="00052376" w:rsidP="00052376">
      <w:pPr>
        <w:shd w:val="clear" w:color="auto" w:fill="FFFFFF"/>
        <w:rPr>
          <w:rFonts w:ascii="Times New Roman" w:hAnsi="Times New Roman" w:cs="Times New Roman"/>
          <w:b/>
          <w:bCs/>
          <w:i/>
          <w:iCs/>
          <w:color w:val="000000" w:themeColor="text1"/>
          <w:spacing w:val="-8"/>
          <w:sz w:val="24"/>
          <w:szCs w:val="24"/>
          <w:lang w:val="uk-UA"/>
        </w:rPr>
      </w:pPr>
    </w:p>
    <w:p w:rsidR="00A72B0A" w:rsidRDefault="00A72B0A"/>
    <w:sectPr w:rsidR="00A72B0A" w:rsidSect="00A7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4471B"/>
    <w:multiLevelType w:val="singleLevel"/>
    <w:tmpl w:val="5114D0EC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">
    <w:nsid w:val="42626EC7"/>
    <w:multiLevelType w:val="singleLevel"/>
    <w:tmpl w:val="429CD902"/>
    <w:lvl w:ilvl="0">
      <w:start w:val="10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5712137E"/>
    <w:multiLevelType w:val="singleLevel"/>
    <w:tmpl w:val="8EE45E8C"/>
    <w:lvl w:ilvl="0">
      <w:start w:val="16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376"/>
    <w:rsid w:val="00052376"/>
    <w:rsid w:val="007B64B3"/>
    <w:rsid w:val="00875A31"/>
    <w:rsid w:val="00A7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1502</Words>
  <Characters>857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3</cp:revision>
  <dcterms:created xsi:type="dcterms:W3CDTF">2009-03-04T12:29:00Z</dcterms:created>
  <dcterms:modified xsi:type="dcterms:W3CDTF">2009-05-25T05:33:00Z</dcterms:modified>
</cp:coreProperties>
</file>